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BB" w:rsidRPr="00AC613F" w:rsidRDefault="00C507BB" w:rsidP="00C50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предметов, реализуемых по </w:t>
      </w:r>
      <w:r w:rsidRPr="00AC613F">
        <w:rPr>
          <w:rFonts w:ascii="Times New Roman" w:hAnsi="Times New Roman" w:cs="Times New Roman"/>
          <w:b/>
          <w:sz w:val="28"/>
          <w:szCs w:val="28"/>
        </w:rPr>
        <w:t>Адаптированная основная общеобразовательная программа начального общего образования ТНР</w:t>
      </w:r>
    </w:p>
    <w:p w:rsid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Л</w:t>
      </w:r>
      <w:r w:rsidRPr="00C507BB">
        <w:rPr>
          <w:rFonts w:ascii="Times New Roman" w:hAnsi="Times New Roman" w:cs="Times New Roman"/>
          <w:sz w:val="24"/>
          <w:szCs w:val="24"/>
        </w:rPr>
        <w:t>итературное чтение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Родной язык (русский)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Русский язык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  <w:r w:rsidRPr="00C507BB">
        <w:rPr>
          <w:rFonts w:ascii="Times New Roman" w:hAnsi="Times New Roman" w:cs="Times New Roman"/>
          <w:sz w:val="24"/>
          <w:szCs w:val="24"/>
        </w:rPr>
        <w:tab/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английский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Информатика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Математика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Окружающий мир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Музыка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7BB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3BDD" w:rsidRPr="00C507BB" w:rsidRDefault="00C507BB" w:rsidP="00C5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7BB">
        <w:rPr>
          <w:rFonts w:ascii="Times New Roman" w:hAnsi="Times New Roman" w:cs="Times New Roman"/>
          <w:sz w:val="24"/>
          <w:szCs w:val="24"/>
        </w:rPr>
        <w:t>Технология</w:t>
      </w:r>
      <w:r w:rsidRPr="00C507BB">
        <w:rPr>
          <w:rFonts w:ascii="Times New Roman" w:hAnsi="Times New Roman" w:cs="Times New Roman"/>
          <w:sz w:val="24"/>
          <w:szCs w:val="24"/>
        </w:rPr>
        <w:tab/>
      </w:r>
      <w:r w:rsidRPr="00C507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3BDD" w:rsidRPr="00C5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C"/>
    <w:rsid w:val="0025620C"/>
    <w:rsid w:val="00763BDD"/>
    <w:rsid w:val="00C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604"/>
  <w15:chartTrackingRefBased/>
  <w15:docId w15:val="{B9E47F8A-BA5B-4C12-A25F-5C1252F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2022-12-23T22:45:00Z</dcterms:created>
  <dcterms:modified xsi:type="dcterms:W3CDTF">2022-12-23T22:48:00Z</dcterms:modified>
</cp:coreProperties>
</file>